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23A7" w14:textId="77777777" w:rsidR="003A3B18" w:rsidRDefault="003A3B18" w:rsidP="003A3B18">
      <w:pPr>
        <w:shd w:val="clear" w:color="auto" w:fill="FFFFFF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</w:t>
      </w:r>
      <w:r w:rsidR="00CA3C35">
        <w:rPr>
          <w:b/>
          <w:bCs/>
          <w:sz w:val="30"/>
          <w:szCs w:val="30"/>
        </w:rPr>
        <w:t>珠海越亚半导体</w:t>
      </w:r>
      <w:r>
        <w:rPr>
          <w:rFonts w:hint="eastAsia"/>
          <w:b/>
          <w:bCs/>
          <w:sz w:val="30"/>
          <w:szCs w:val="30"/>
        </w:rPr>
        <w:t>股份有限公司</w:t>
      </w:r>
    </w:p>
    <w:p w14:paraId="6AC6A2AB" w14:textId="77777777" w:rsidR="003A3B18" w:rsidRDefault="003A3B18" w:rsidP="003A3B18">
      <w:pPr>
        <w:shd w:val="clear" w:color="auto" w:fill="FFFFFF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辅导备案登记受理的公示</w:t>
      </w:r>
    </w:p>
    <w:p w14:paraId="735EFF58" w14:textId="77777777" w:rsidR="00F41F39" w:rsidRDefault="00F41F39" w:rsidP="003A3B18">
      <w:pPr>
        <w:shd w:val="clear" w:color="auto" w:fill="FFFFFF"/>
        <w:spacing w:line="360" w:lineRule="auto"/>
        <w:jc w:val="center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</w:p>
    <w:p w14:paraId="6E0FBA50" w14:textId="1454B9A2" w:rsidR="00F41F39" w:rsidRPr="00F41F39" w:rsidRDefault="00F41F39" w:rsidP="00F41F39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珠海越亚半导体股份有限公司已于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</w:t>
      </w:r>
      <w:r w:rsidR="001F138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21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="001F138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 w:rsidR="001F138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25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日在广东证监局办理了</w:t>
      </w:r>
      <w:r w:rsidR="001F1382" w:rsidRPr="001F138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首次公开发行股票并上市</w:t>
      </w:r>
      <w:r w:rsidR="001F138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的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辅导备案登记</w:t>
      </w:r>
      <w:r w:rsidR="007A070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，现正接受</w:t>
      </w:r>
      <w:r w:rsidR="007A0700" w:rsidRPr="007A070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方正证券承销保荐有限责任公司</w:t>
      </w:r>
      <w:r w:rsidR="007A070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的辅导。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为进一步提高股票发行上市透明度，保护投资者合法权益，现将该公司辅导备案登记的有关情况予以公示，接受社会各界监督。</w:t>
      </w:r>
    </w:p>
    <w:p w14:paraId="75FF4F38" w14:textId="483CEBC6" w:rsidR="00B16603" w:rsidRPr="00F41F39" w:rsidRDefault="00F41F39" w:rsidP="00F41F39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珠海越亚半导体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股份有限公司注册地址为：珠海市</w:t>
      </w:r>
      <w:proofErr w:type="gramStart"/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斗门区珠峰</w:t>
      </w:r>
      <w:proofErr w:type="gramEnd"/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大道北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3209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号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FPC</w:t>
      </w:r>
      <w:r w:rsidR="00774BB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厂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房；公司法定代表人为：左进；</w:t>
      </w:r>
      <w:r w:rsidR="00A604C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联系电话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  <w:r w:rsidR="00CA4A9A" w:rsidRPr="00CA4A9A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0756-5656966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。广东证监局举报电话：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020-37853900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；通讯地址为：广州市天河区临江大道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号发展中心大厦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15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楼（邮编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510623</w:t>
      </w:r>
      <w:r w:rsidRPr="00F41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）。</w:t>
      </w:r>
    </w:p>
    <w:sectPr w:rsidR="00B16603" w:rsidRPr="00F41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18"/>
    <w:rsid w:val="0004754B"/>
    <w:rsid w:val="00051A53"/>
    <w:rsid w:val="000B1875"/>
    <w:rsid w:val="000C5D1C"/>
    <w:rsid w:val="000F1808"/>
    <w:rsid w:val="00111DFA"/>
    <w:rsid w:val="00116202"/>
    <w:rsid w:val="00133373"/>
    <w:rsid w:val="00180B35"/>
    <w:rsid w:val="00191E32"/>
    <w:rsid w:val="001F1382"/>
    <w:rsid w:val="0022565A"/>
    <w:rsid w:val="00240C16"/>
    <w:rsid w:val="0025015E"/>
    <w:rsid w:val="0026162C"/>
    <w:rsid w:val="00294F83"/>
    <w:rsid w:val="002B0F22"/>
    <w:rsid w:val="002B2106"/>
    <w:rsid w:val="002C30E5"/>
    <w:rsid w:val="002C3BD6"/>
    <w:rsid w:val="002D7D4E"/>
    <w:rsid w:val="003003F7"/>
    <w:rsid w:val="00354C3A"/>
    <w:rsid w:val="003A3B18"/>
    <w:rsid w:val="003E1315"/>
    <w:rsid w:val="00401E19"/>
    <w:rsid w:val="00456B53"/>
    <w:rsid w:val="004610FB"/>
    <w:rsid w:val="004727CB"/>
    <w:rsid w:val="0048023B"/>
    <w:rsid w:val="004F7D5C"/>
    <w:rsid w:val="00575718"/>
    <w:rsid w:val="00581C1E"/>
    <w:rsid w:val="005A729E"/>
    <w:rsid w:val="005C2C60"/>
    <w:rsid w:val="005E1922"/>
    <w:rsid w:val="005F5C26"/>
    <w:rsid w:val="00600814"/>
    <w:rsid w:val="00601C29"/>
    <w:rsid w:val="0065649A"/>
    <w:rsid w:val="006714FA"/>
    <w:rsid w:val="006F1116"/>
    <w:rsid w:val="00700C37"/>
    <w:rsid w:val="00725849"/>
    <w:rsid w:val="00730D08"/>
    <w:rsid w:val="007434F5"/>
    <w:rsid w:val="00762F3B"/>
    <w:rsid w:val="0076717F"/>
    <w:rsid w:val="00774BBC"/>
    <w:rsid w:val="0078101F"/>
    <w:rsid w:val="007A0700"/>
    <w:rsid w:val="008A01B7"/>
    <w:rsid w:val="00926A87"/>
    <w:rsid w:val="009405F1"/>
    <w:rsid w:val="009435BD"/>
    <w:rsid w:val="0098678C"/>
    <w:rsid w:val="0099583E"/>
    <w:rsid w:val="009A5514"/>
    <w:rsid w:val="009B60CF"/>
    <w:rsid w:val="009C74B3"/>
    <w:rsid w:val="009D6D64"/>
    <w:rsid w:val="00A03CFC"/>
    <w:rsid w:val="00A12C12"/>
    <w:rsid w:val="00A604CF"/>
    <w:rsid w:val="00A8438D"/>
    <w:rsid w:val="00AB2F35"/>
    <w:rsid w:val="00AF5B30"/>
    <w:rsid w:val="00B137A5"/>
    <w:rsid w:val="00B16603"/>
    <w:rsid w:val="00BA7527"/>
    <w:rsid w:val="00C02173"/>
    <w:rsid w:val="00C3406B"/>
    <w:rsid w:val="00CA3C35"/>
    <w:rsid w:val="00CA4A9A"/>
    <w:rsid w:val="00CC3631"/>
    <w:rsid w:val="00CD765B"/>
    <w:rsid w:val="00D42FD1"/>
    <w:rsid w:val="00DB7979"/>
    <w:rsid w:val="00DC5CEA"/>
    <w:rsid w:val="00DD2E64"/>
    <w:rsid w:val="00E22F1C"/>
    <w:rsid w:val="00E23F28"/>
    <w:rsid w:val="00E30F99"/>
    <w:rsid w:val="00E40426"/>
    <w:rsid w:val="00E41355"/>
    <w:rsid w:val="00E54DD1"/>
    <w:rsid w:val="00E83B06"/>
    <w:rsid w:val="00E97C60"/>
    <w:rsid w:val="00EB67D4"/>
    <w:rsid w:val="00ED3CFA"/>
    <w:rsid w:val="00F15CE8"/>
    <w:rsid w:val="00F17095"/>
    <w:rsid w:val="00F2726A"/>
    <w:rsid w:val="00F41F39"/>
    <w:rsid w:val="00F850F9"/>
    <w:rsid w:val="00FE50BB"/>
    <w:rsid w:val="00FF26DB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6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甄琦</dc:creator>
  <cp:lastModifiedBy>Wang Xijing</cp:lastModifiedBy>
  <cp:revision>2</cp:revision>
  <dcterms:created xsi:type="dcterms:W3CDTF">2021-03-26T02:12:00Z</dcterms:created>
  <dcterms:modified xsi:type="dcterms:W3CDTF">2021-03-26T02:12:00Z</dcterms:modified>
</cp:coreProperties>
</file>